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B261F" w14:textId="440C2F98" w:rsidR="007067EE" w:rsidRPr="000F3DF2" w:rsidRDefault="005F1E3E" w:rsidP="00461CDA">
      <w:pPr>
        <w:spacing w:after="0" w:line="240" w:lineRule="auto"/>
        <w:jc w:val="right"/>
        <w:rPr>
          <w:rFonts w:ascii="Myriad Pro" w:hAnsi="Myriad Pro" w:cs="Arial"/>
          <w:b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1F6E6C">
        <w:rPr>
          <w:rFonts w:ascii="Myriad Pro" w:eastAsia="Times New Roman" w:hAnsi="Myriad Pro" w:cs="Arial"/>
          <w:bCs/>
          <w:sz w:val="20"/>
          <w:szCs w:val="20"/>
          <w:lang w:eastAsia="pl-PL"/>
        </w:rPr>
        <w:t>6</w:t>
      </w:r>
      <w:r w:rsidR="007751BD">
        <w:rPr>
          <w:rFonts w:ascii="Myriad Pro" w:eastAsia="Times New Roman" w:hAnsi="Myriad Pro" w:cs="Arial"/>
          <w:bCs/>
          <w:sz w:val="20"/>
          <w:szCs w:val="20"/>
          <w:lang w:eastAsia="pl-PL"/>
        </w:rPr>
        <w:t>a</w:t>
      </w:r>
    </w:p>
    <w:p w14:paraId="75E24BF9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4A398564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</w:t>
      </w:r>
    </w:p>
    <w:p w14:paraId="428F3723" w14:textId="70B79A3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D72D33">
        <w:rPr>
          <w:rFonts w:ascii="Myriad Pro" w:hAnsi="Myriad Pro" w:cs="Arial"/>
          <w:sz w:val="20"/>
          <w:szCs w:val="20"/>
          <w:lang w:eastAsia="pl-PL"/>
        </w:rPr>
        <w:t>...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</w:t>
      </w:r>
    </w:p>
    <w:p w14:paraId="0B431E59" w14:textId="518D8E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D72D33">
        <w:rPr>
          <w:rFonts w:ascii="Myriad Pro" w:hAnsi="Myriad Pro" w:cs="Arial"/>
          <w:sz w:val="20"/>
          <w:szCs w:val="20"/>
          <w:lang w:eastAsia="pl-PL"/>
        </w:rPr>
        <w:t>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……………………………….</w:t>
      </w:r>
    </w:p>
    <w:p w14:paraId="28EFEDA3" w14:textId="7025E84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……………..</w:t>
      </w:r>
      <w:r w:rsidR="00D72D33">
        <w:rPr>
          <w:rFonts w:ascii="Myriad Pro" w:hAnsi="Myriad Pro" w:cs="Arial"/>
          <w:sz w:val="20"/>
          <w:szCs w:val="20"/>
          <w:lang w:eastAsia="pl-PL"/>
        </w:rPr>
        <w:t>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4F987AF9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</w:t>
      </w:r>
      <w:r w:rsidR="00D72D33">
        <w:rPr>
          <w:rFonts w:ascii="Myriad Pro" w:hAnsi="Myriad Pro" w:cs="Arial"/>
          <w:sz w:val="20"/>
          <w:szCs w:val="20"/>
          <w:lang w:eastAsia="pl-PL"/>
        </w:rPr>
        <w:t>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 </w:t>
      </w:r>
    </w:p>
    <w:p w14:paraId="16BAAA93" w14:textId="36E4ED9D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228AC4D8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1F6E6C">
        <w:rPr>
          <w:rFonts w:ascii="Myriad Pro" w:eastAsia="Times New Roman" w:hAnsi="Myriad Pro" w:cs="Arial"/>
          <w:b/>
          <w:bCs/>
          <w:lang w:eastAsia="pl-PL"/>
        </w:rPr>
        <w:t>6</w:t>
      </w:r>
      <w:r w:rsidR="007751BD">
        <w:rPr>
          <w:rFonts w:ascii="Myriad Pro" w:eastAsia="Times New Roman" w:hAnsi="Myriad Pro" w:cs="Arial"/>
          <w:b/>
          <w:bCs/>
          <w:lang w:eastAsia="pl-PL"/>
        </w:rPr>
        <w:t>a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5FFD9EDD" w14:textId="705F7E4A" w:rsidR="0000436B" w:rsidRPr="000F3DF2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składam ofertę na zrealizowanie przedmiotu zamówienia, proponując:</w:t>
      </w:r>
    </w:p>
    <w:p w14:paraId="7C3B9320" w14:textId="77777777" w:rsidR="00E80A00" w:rsidRPr="000F3DF2" w:rsidRDefault="00E80A00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4673"/>
        <w:gridCol w:w="992"/>
        <w:gridCol w:w="1564"/>
        <w:gridCol w:w="2268"/>
      </w:tblGrid>
      <w:tr w:rsidR="00395155" w:rsidRPr="000F3DF2" w14:paraId="0980A1CF" w14:textId="0FDBE729" w:rsidTr="001F6E6C">
        <w:trPr>
          <w:trHeight w:val="445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327E7" w14:textId="45C7F9D9" w:rsidR="00395155" w:rsidRPr="000F3DF2" w:rsidRDefault="002A3304">
            <w:pPr>
              <w:autoSpaceDE w:val="0"/>
              <w:autoSpaceDN w:val="0"/>
              <w:adjustRightInd w:val="0"/>
              <w:spacing w:after="0"/>
              <w:ind w:right="2"/>
              <w:rPr>
                <w:rFonts w:ascii="Myriad Pro" w:hAnsi="Myriad Pro" w:cs="Arial"/>
                <w:b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22B20" w14:textId="77777777" w:rsidR="00395155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  <w:t>ilość</w:t>
            </w:r>
          </w:p>
          <w:p w14:paraId="3EBECB5E" w14:textId="742786BA" w:rsidR="00395155" w:rsidRPr="000F3DF2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6"/>
                <w:szCs w:val="16"/>
              </w:rPr>
            </w:pPr>
            <w:r w:rsidRPr="000F3DF2">
              <w:rPr>
                <w:rFonts w:ascii="Myriad Pro" w:hAnsi="Myriad Pro" w:cs="Arial"/>
                <w:color w:val="000000"/>
                <w:sz w:val="16"/>
                <w:szCs w:val="16"/>
              </w:rPr>
              <w:t>(szt.)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CB821" w14:textId="65E554F8" w:rsidR="00395155" w:rsidRPr="000F3DF2" w:rsidRDefault="0033432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Typ/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Model / 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roducent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6F58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Wizualizacja przedmiotu zamówienia</w:t>
            </w:r>
          </w:p>
          <w:p w14:paraId="023FD00A" w14:textId="7913AFE2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(wskaż właściwe i dołącz załącznik jeśli dotyczy)</w:t>
            </w:r>
          </w:p>
        </w:tc>
      </w:tr>
      <w:tr w:rsidR="001F6E6C" w:rsidRPr="000F3DF2" w14:paraId="2D1258CD" w14:textId="651CAF53" w:rsidTr="001F6E6C">
        <w:trPr>
          <w:trHeight w:val="1343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F20C3" w14:textId="77777777" w:rsidR="001F6E6C" w:rsidRDefault="001F6E6C" w:rsidP="001F6E6C">
            <w:pPr>
              <w:pStyle w:val="Akapitzlist"/>
              <w:spacing w:after="0" w:line="240" w:lineRule="auto"/>
              <w:ind w:left="172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>
              <w:rPr>
                <w:rFonts w:ascii="Myriad Pro" w:eastAsia="Calibri" w:hAnsi="Myriad Pro" w:cs="Arial"/>
                <w:b/>
                <w:sz w:val="20"/>
                <w:szCs w:val="20"/>
              </w:rPr>
              <w:t>Standardowy f</w:t>
            </w:r>
            <w:r w:rsidRPr="00A12166">
              <w:rPr>
                <w:rFonts w:ascii="Myriad Pro" w:eastAsia="Calibri" w:hAnsi="Myriad Pro" w:cs="Arial"/>
                <w:b/>
                <w:sz w:val="20"/>
                <w:szCs w:val="20"/>
              </w:rPr>
              <w:t>otel</w:t>
            </w:r>
            <w:r>
              <w:rPr>
                <w:rFonts w:ascii="Myriad Pro" w:eastAsia="Calibri" w:hAnsi="Myriad Pro" w:cs="Arial"/>
                <w:b/>
                <w:sz w:val="20"/>
                <w:szCs w:val="20"/>
              </w:rPr>
              <w:t xml:space="preserve"> fryzjerski</w:t>
            </w:r>
            <w:r w:rsidRPr="00A12166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o następujących wymaganiach:</w:t>
            </w:r>
          </w:p>
          <w:p w14:paraId="65F9127D" w14:textId="77777777" w:rsidR="007751BD" w:rsidRPr="004363BB" w:rsidRDefault="007751BD" w:rsidP="007751BD">
            <w:pPr>
              <w:spacing w:after="0" w:line="240" w:lineRule="auto"/>
              <w:ind w:left="360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>- k</w:t>
            </w:r>
            <w:r w:rsidRPr="004363BB">
              <w:rPr>
                <w:rFonts w:ascii="Myriad Pro" w:eastAsia="Calibri" w:hAnsi="Myriad Pro" w:cs="Arial"/>
                <w:bCs/>
                <w:sz w:val="20"/>
                <w:szCs w:val="20"/>
              </w:rPr>
              <w:t>olor: czarny</w:t>
            </w:r>
          </w:p>
          <w:p w14:paraId="1F47435E" w14:textId="77777777" w:rsidR="007751BD" w:rsidRPr="004363BB" w:rsidRDefault="007751BD" w:rsidP="007751BD">
            <w:pPr>
              <w:spacing w:after="0" w:line="240" w:lineRule="auto"/>
              <w:ind w:left="360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>- r</w:t>
            </w:r>
            <w:r w:rsidRPr="004363BB">
              <w:rPr>
                <w:rFonts w:ascii="Myriad Pro" w:eastAsia="Calibri" w:hAnsi="Myriad Pro" w:cs="Arial"/>
                <w:bCs/>
                <w:sz w:val="20"/>
                <w:szCs w:val="20"/>
              </w:rPr>
              <w:t>egulacja wysokości: pompa hydrauliczna (blokowana)</w:t>
            </w:r>
          </w:p>
          <w:p w14:paraId="0BF02D97" w14:textId="77777777" w:rsidR="007751BD" w:rsidRPr="00B41382" w:rsidRDefault="007751BD" w:rsidP="007751BD">
            <w:pPr>
              <w:spacing w:after="0" w:line="240" w:lineRule="auto"/>
              <w:ind w:left="360"/>
              <w:rPr>
                <w:rFonts w:ascii="Myriad Pro" w:hAnsi="Myriad Pro"/>
                <w:sz w:val="20"/>
                <w:szCs w:val="20"/>
              </w:rPr>
            </w:pPr>
            <w:r w:rsidRPr="00B41382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- zakres regulacji wysokości: </w:t>
            </w:r>
            <w:r w:rsidRPr="00B41382">
              <w:rPr>
                <w:rFonts w:ascii="Myriad Pro" w:hAnsi="Myriad Pro"/>
                <w:sz w:val="20"/>
                <w:szCs w:val="20"/>
              </w:rPr>
              <w:t>≥1</w:t>
            </w:r>
            <w:r>
              <w:rPr>
                <w:rFonts w:ascii="Myriad Pro" w:hAnsi="Myriad Pro"/>
                <w:sz w:val="20"/>
                <w:szCs w:val="20"/>
              </w:rPr>
              <w:t>0</w:t>
            </w:r>
            <w:r w:rsidRPr="00B41382">
              <w:rPr>
                <w:rFonts w:ascii="Myriad Pro" w:hAnsi="Myriad Pro"/>
                <w:sz w:val="20"/>
                <w:szCs w:val="20"/>
              </w:rPr>
              <w:t xml:space="preserve"> cm</w:t>
            </w:r>
          </w:p>
          <w:p w14:paraId="1811B56D" w14:textId="77777777" w:rsidR="007751BD" w:rsidRPr="004363BB" w:rsidRDefault="007751BD" w:rsidP="007751BD">
            <w:pPr>
              <w:spacing w:after="0" w:line="240" w:lineRule="auto"/>
              <w:ind w:left="360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>- p</w:t>
            </w:r>
            <w:r w:rsidRPr="004363BB">
              <w:rPr>
                <w:rFonts w:ascii="Myriad Pro" w:eastAsia="Calibri" w:hAnsi="Myriad Pro" w:cs="Arial"/>
                <w:bCs/>
                <w:sz w:val="20"/>
                <w:szCs w:val="20"/>
              </w:rPr>
              <w:t>odstawa: stabilna</w:t>
            </w: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>, kwadratowa lub okrągła (dysk)</w:t>
            </w:r>
            <w:r w:rsidRPr="004363BB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wykonana ze stali (malowana proszkowo</w:t>
            </w: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na kolor czarny</w:t>
            </w:r>
            <w:r w:rsidRPr="004363BB">
              <w:rPr>
                <w:rFonts w:ascii="Myriad Pro" w:eastAsia="Calibri" w:hAnsi="Myriad Pro" w:cs="Arial"/>
                <w:bCs/>
                <w:sz w:val="20"/>
                <w:szCs w:val="20"/>
              </w:rPr>
              <w:t>)</w:t>
            </w: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lub stali chromowanej/ czarnego chromu</w:t>
            </w:r>
          </w:p>
          <w:p w14:paraId="7A69D995" w14:textId="77777777" w:rsidR="007751BD" w:rsidRPr="004363BB" w:rsidRDefault="007751BD" w:rsidP="007751BD">
            <w:pPr>
              <w:spacing w:after="0" w:line="240" w:lineRule="auto"/>
              <w:ind w:left="360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>- o</w:t>
            </w:r>
            <w:r w:rsidRPr="004363BB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bicie: tapicerka </w:t>
            </w:r>
            <w:r w:rsidRPr="00A12166">
              <w:rPr>
                <w:rFonts w:ascii="Myriad Pro" w:hAnsi="Myriad Pro"/>
                <w:sz w:val="20"/>
                <w:szCs w:val="20"/>
              </w:rPr>
              <w:t>gładka (</w:t>
            </w:r>
            <w:r w:rsidRPr="00E17575">
              <w:rPr>
                <w:rFonts w:ascii="Myriad Pro" w:hAnsi="Myriad Pro"/>
                <w:sz w:val="20"/>
                <w:szCs w:val="20"/>
              </w:rPr>
              <w:t xml:space="preserve">bez </w:t>
            </w:r>
            <w:proofErr w:type="spellStart"/>
            <w:r w:rsidRPr="00E17575">
              <w:rPr>
                <w:rFonts w:ascii="Myriad Pro" w:hAnsi="Myriad Pro"/>
                <w:sz w:val="20"/>
                <w:szCs w:val="20"/>
              </w:rPr>
              <w:t>pikowań</w:t>
            </w:r>
            <w:proofErr w:type="spellEnd"/>
            <w:r w:rsidRPr="00E17575">
              <w:rPr>
                <w:rFonts w:ascii="Myriad Pro" w:hAnsi="Myriad Pro"/>
                <w:sz w:val="20"/>
                <w:szCs w:val="20"/>
              </w:rPr>
              <w:t xml:space="preserve"> i </w:t>
            </w:r>
            <w:r>
              <w:rPr>
                <w:rFonts w:ascii="Myriad Pro" w:hAnsi="Myriad Pro"/>
                <w:sz w:val="20"/>
                <w:szCs w:val="20"/>
              </w:rPr>
              <w:t xml:space="preserve">licznych </w:t>
            </w:r>
            <w:r w:rsidRPr="00E17575">
              <w:rPr>
                <w:rFonts w:ascii="Myriad Pro" w:hAnsi="Myriad Pro"/>
                <w:sz w:val="20"/>
                <w:szCs w:val="20"/>
              </w:rPr>
              <w:t>przeszyć na głównych powierzchniach siedziska i oparcia; dopuszczalne</w:t>
            </w:r>
            <w:r>
              <w:rPr>
                <w:rFonts w:ascii="Myriad Pro" w:hAnsi="Myriad Pro"/>
                <w:sz w:val="20"/>
                <w:szCs w:val="20"/>
              </w:rPr>
              <w:t xml:space="preserve"> jedynie</w:t>
            </w:r>
            <w:r w:rsidRPr="00E17575">
              <w:rPr>
                <w:rFonts w:ascii="Myriad Pro" w:hAnsi="Myriad Pro"/>
                <w:sz w:val="20"/>
                <w:szCs w:val="20"/>
              </w:rPr>
              <w:t xml:space="preserve"> przeszycia wzmacniające/dekoracyjne </w:t>
            </w:r>
            <w:r>
              <w:rPr>
                <w:rFonts w:ascii="Myriad Pro" w:hAnsi="Myriad Pro"/>
                <w:sz w:val="20"/>
                <w:szCs w:val="20"/>
              </w:rPr>
              <w:t>przy</w:t>
            </w:r>
            <w:r w:rsidRPr="00E17575">
              <w:rPr>
                <w:rFonts w:ascii="Myriad Pro" w:hAnsi="Myriad Pro"/>
                <w:sz w:val="20"/>
                <w:szCs w:val="20"/>
              </w:rPr>
              <w:t xml:space="preserve"> obrzeżach</w:t>
            </w:r>
            <w:r>
              <w:rPr>
                <w:rFonts w:ascii="Myriad Pro" w:hAnsi="Myriad Pro"/>
                <w:sz w:val="20"/>
                <w:szCs w:val="20"/>
              </w:rPr>
              <w:t>/krawędziach oparcia, podłokietników i/lub siedziska w kolorze czarnym</w:t>
            </w:r>
            <w:r w:rsidRPr="00A12166">
              <w:rPr>
                <w:rFonts w:ascii="Myriad Pro" w:hAnsi="Myriad Pro"/>
                <w:sz w:val="20"/>
                <w:szCs w:val="20"/>
              </w:rPr>
              <w:t xml:space="preserve">) z materiału </w:t>
            </w:r>
            <w:r>
              <w:rPr>
                <w:rFonts w:ascii="Myriad Pro" w:hAnsi="Myriad Pro"/>
                <w:sz w:val="20"/>
                <w:szCs w:val="20"/>
              </w:rPr>
              <w:t xml:space="preserve">wysokiej jakości tj. </w:t>
            </w:r>
            <w:r w:rsidRPr="004363BB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z materiału odpornego na zabrudzenia, łatwego do czyszczenia, o zwiększonej odporności na środki fryzjerskie np. skóra ekologiczna </w:t>
            </w:r>
            <w:r w:rsidRPr="004363BB">
              <w:rPr>
                <w:rFonts w:ascii="Myriad Pro" w:eastAsia="Calibri" w:hAnsi="Myriad Pro" w:cs="Arial"/>
                <w:bCs/>
                <w:sz w:val="20"/>
                <w:szCs w:val="20"/>
              </w:rPr>
              <w:lastRenderedPageBreak/>
              <w:t>(PVC/PU) lub skaj</w:t>
            </w: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>; podłokietniki</w:t>
            </w:r>
            <w:r w:rsidRPr="004363BB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</w:t>
            </w: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>tapicerowane tym samym materiałem, bez ekspozycji stelaża</w:t>
            </w:r>
          </w:p>
          <w:p w14:paraId="49CD11CE" w14:textId="77777777" w:rsidR="007751BD" w:rsidRPr="00090746" w:rsidRDefault="007751BD" w:rsidP="007751BD">
            <w:pPr>
              <w:spacing w:after="0" w:line="240" w:lineRule="auto"/>
              <w:ind w:left="360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>- k</w:t>
            </w:r>
            <w:r w:rsidRPr="004363BB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onstrukcja: stelaż </w:t>
            </w: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stalowy lub ze </w:t>
            </w:r>
            <w:r w:rsidRPr="004363BB">
              <w:rPr>
                <w:rFonts w:ascii="Myriad Pro" w:eastAsia="Calibri" w:hAnsi="Myriad Pro" w:cs="Arial"/>
                <w:bCs/>
                <w:sz w:val="20"/>
                <w:szCs w:val="20"/>
              </w:rPr>
              <w:t>sklejki liściastej</w:t>
            </w: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o wysokiej sztywności</w:t>
            </w:r>
            <w:r w:rsidRPr="004363BB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, </w:t>
            </w:r>
            <w:r w:rsidRPr="00090746">
              <w:rPr>
                <w:rFonts w:ascii="Myriad Pro" w:eastAsia="Calibri" w:hAnsi="Myriad Pro" w:cs="Arial"/>
                <w:bCs/>
                <w:sz w:val="20"/>
                <w:szCs w:val="20"/>
              </w:rPr>
              <w:t>oparcie oddzielone od siedziska niewielką przerwą poprawiającą ergonomię czyszczenia; siedzisko o szerokości min. 47 cm; wypełnienie z trwałej pianki</w:t>
            </w: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>/gąbki odpornej na odkształcenia</w:t>
            </w:r>
          </w:p>
          <w:p w14:paraId="5B30DC3C" w14:textId="77777777" w:rsidR="007751BD" w:rsidRDefault="007751BD" w:rsidP="007751BD">
            <w:pPr>
              <w:spacing w:after="0" w:line="240" w:lineRule="auto"/>
              <w:ind w:left="360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>- m</w:t>
            </w:r>
            <w:r w:rsidRPr="004363BB">
              <w:rPr>
                <w:rFonts w:ascii="Myriad Pro" w:eastAsia="Calibri" w:hAnsi="Myriad Pro" w:cs="Arial"/>
                <w:bCs/>
                <w:sz w:val="20"/>
                <w:szCs w:val="20"/>
              </w:rPr>
              <w:t>aksymalne obciążenie: min. 1</w:t>
            </w: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>2</w:t>
            </w:r>
            <w:r w:rsidRPr="004363BB">
              <w:rPr>
                <w:rFonts w:ascii="Myriad Pro" w:eastAsia="Calibri" w:hAnsi="Myriad Pro" w:cs="Arial"/>
                <w:bCs/>
                <w:sz w:val="20"/>
                <w:szCs w:val="20"/>
              </w:rPr>
              <w:t>0 kg</w:t>
            </w:r>
          </w:p>
          <w:p w14:paraId="7C7DBFD0" w14:textId="77777777" w:rsidR="007751BD" w:rsidRPr="00A12166" w:rsidRDefault="007751BD" w:rsidP="007751B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60" w:firstLine="0"/>
              <w:rPr>
                <w:rFonts w:ascii="Myriad Pro" w:hAnsi="Myriad Pro"/>
              </w:rPr>
            </w:pPr>
            <w:r w:rsidRPr="00A12166">
              <w:rPr>
                <w:rFonts w:ascii="Myriad Pro" w:eastAsia="Calibri" w:hAnsi="Myriad Pro" w:cs="Arial"/>
                <w:bCs/>
                <w:sz w:val="20"/>
                <w:szCs w:val="20"/>
              </w:rPr>
              <w:t>zgodność z wymaganiami CE</w:t>
            </w:r>
          </w:p>
          <w:p w14:paraId="42E72D91" w14:textId="77777777" w:rsidR="001F6E6C" w:rsidRPr="004363BB" w:rsidRDefault="001F6E6C" w:rsidP="001F6E6C">
            <w:pPr>
              <w:spacing w:after="0" w:line="240" w:lineRule="auto"/>
              <w:ind w:left="360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 w:rsidRPr="00A12166">
              <w:rPr>
                <w:rFonts w:ascii="Myriad Pro" w:eastAsia="Calibri" w:hAnsi="Myriad Pro" w:cs="Arial"/>
                <w:bCs/>
                <w:sz w:val="20"/>
                <w:szCs w:val="20"/>
              </w:rPr>
              <w:t>lub podobny o nie gorszych parametrach.</w:t>
            </w:r>
          </w:p>
          <w:p w14:paraId="39CBE25A" w14:textId="77777777" w:rsidR="001F6E6C" w:rsidRPr="00027910" w:rsidRDefault="001F6E6C" w:rsidP="001F6E6C">
            <w:pPr>
              <w:pStyle w:val="Akapitzlist"/>
              <w:spacing w:after="0" w:line="240" w:lineRule="auto"/>
              <w:ind w:left="172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</w:p>
          <w:p w14:paraId="02878748" w14:textId="29568A94" w:rsidR="001F6E6C" w:rsidRPr="001A17AB" w:rsidRDefault="001F6E6C" w:rsidP="001F6E6C">
            <w:pPr>
              <w:pStyle w:val="Akapitzlist"/>
              <w:spacing w:after="0" w:line="240" w:lineRule="auto"/>
              <w:ind w:left="318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D9945" w14:textId="5FCCDBCE" w:rsidR="001F6E6C" w:rsidRPr="000F3DF2" w:rsidRDefault="001F6E6C" w:rsidP="001F6E6C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A3D1" w14:textId="77777777" w:rsidR="001F6E6C" w:rsidRPr="000F3DF2" w:rsidRDefault="001F6E6C" w:rsidP="001F6E6C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EB63" w14:textId="77777777" w:rsidR="001F6E6C" w:rsidRPr="000F3DF2" w:rsidRDefault="001F6E6C" w:rsidP="001F6E6C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2134B0F9" w14:textId="77777777" w:rsidR="001F6E6C" w:rsidRPr="000F3DF2" w:rsidRDefault="001F6E6C" w:rsidP="001F6E6C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542863A2" w14:textId="77777777" w:rsidR="001F6E6C" w:rsidRPr="000F3DF2" w:rsidRDefault="001F6E6C" w:rsidP="001F6E6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firstLine="0"/>
              <w:contextualSpacing w:val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zdjęcie/zrzut ekranu (w załączeniu)</w:t>
            </w:r>
          </w:p>
          <w:p w14:paraId="7D2E8276" w14:textId="459B04F7" w:rsidR="001F6E6C" w:rsidRPr="000F3DF2" w:rsidRDefault="001F6E6C" w:rsidP="001F6E6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right="2" w:firstLine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aktywny link do strony www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(podaj poniżej)</w:t>
            </w:r>
          </w:p>
          <w:p w14:paraId="187EFCFE" w14:textId="7C579331" w:rsidR="001F6E6C" w:rsidRPr="000F3DF2" w:rsidRDefault="001F6E6C" w:rsidP="001F6E6C">
            <w:pPr>
              <w:pStyle w:val="Akapitzlist"/>
              <w:autoSpaceDE w:val="0"/>
              <w:autoSpaceDN w:val="0"/>
              <w:adjustRightInd w:val="0"/>
              <w:spacing w:after="0"/>
              <w:ind w:left="0" w:right="2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……………………………………………………………………………</w:t>
            </w:r>
            <w:r>
              <w:rPr>
                <w:rFonts w:ascii="Myriad Pro" w:hAnsi="Myriad Pro" w:cs="Arial"/>
                <w:sz w:val="18"/>
                <w:szCs w:val="18"/>
              </w:rPr>
              <w:t>…</w:t>
            </w:r>
          </w:p>
        </w:tc>
      </w:tr>
      <w:tr w:rsidR="001F6E6C" w:rsidRPr="000F3DF2" w14:paraId="30202F59" w14:textId="77777777" w:rsidTr="001F6E6C">
        <w:trPr>
          <w:trHeight w:val="1343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0D11" w14:textId="77777777" w:rsidR="001F6E6C" w:rsidRDefault="001F6E6C" w:rsidP="001F6E6C">
            <w:pPr>
              <w:spacing w:after="0" w:line="240" w:lineRule="auto"/>
              <w:ind w:left="360"/>
              <w:jc w:val="both"/>
              <w:rPr>
                <w:rFonts w:ascii="Myriad Pro" w:eastAsia="Calibri" w:hAnsi="Myriad Pro" w:cs="Arial"/>
                <w:b/>
                <w:sz w:val="20"/>
                <w:szCs w:val="20"/>
              </w:rPr>
            </w:pPr>
            <w:r>
              <w:rPr>
                <w:rFonts w:ascii="Myriad Pro" w:eastAsia="Calibri" w:hAnsi="Myriad Pro" w:cs="Arial"/>
                <w:b/>
                <w:sz w:val="20"/>
                <w:szCs w:val="20"/>
              </w:rPr>
              <w:t>Myjnia fryzjerska (2x 1-stanowiskowa lub 1x2-stanowiskowa/sofa)</w:t>
            </w:r>
          </w:p>
          <w:p w14:paraId="71267D6C" w14:textId="77777777" w:rsidR="007751BD" w:rsidRPr="00D3098D" w:rsidRDefault="007751BD" w:rsidP="007751BD">
            <w:pPr>
              <w:spacing w:after="0" w:line="240" w:lineRule="auto"/>
              <w:ind w:left="360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- </w:t>
            </w:r>
            <w:r w:rsidRPr="00D3098D">
              <w:rPr>
                <w:rFonts w:ascii="Myriad Pro" w:eastAsia="Calibri" w:hAnsi="Myriad Pro" w:cs="Arial"/>
                <w:bCs/>
                <w:sz w:val="20"/>
                <w:szCs w:val="20"/>
              </w:rPr>
              <w:t>kolor tapicerki: czarny</w:t>
            </w:r>
          </w:p>
          <w:p w14:paraId="6CA68986" w14:textId="77777777" w:rsidR="007751BD" w:rsidRPr="00D3098D" w:rsidRDefault="007751BD" w:rsidP="007751BD">
            <w:pPr>
              <w:spacing w:after="0" w:line="240" w:lineRule="auto"/>
              <w:ind w:left="360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- </w:t>
            </w:r>
            <w:r w:rsidRPr="00D3098D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konstrukcja: stabilna, wykonana z metalu lub wysokowytrzymałego </w:t>
            </w: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>tworzywa</w:t>
            </w:r>
            <w:r w:rsidRPr="00D3098D">
              <w:rPr>
                <w:rFonts w:ascii="Myriad Pro" w:eastAsia="Calibri" w:hAnsi="Myriad Pro" w:cs="Arial"/>
                <w:bCs/>
                <w:sz w:val="20"/>
                <w:szCs w:val="20"/>
              </w:rPr>
              <w:t>; zapewniająca sztywność i odporność na intensywne użytkowanie</w:t>
            </w:r>
          </w:p>
          <w:p w14:paraId="4BF6CC18" w14:textId="77777777" w:rsidR="007751BD" w:rsidRPr="00D3098D" w:rsidRDefault="007751BD" w:rsidP="007751BD">
            <w:pPr>
              <w:spacing w:after="0" w:line="240" w:lineRule="auto"/>
              <w:ind w:left="360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- </w:t>
            </w:r>
            <w:r w:rsidRPr="00D3098D">
              <w:rPr>
                <w:rFonts w:ascii="Myriad Pro" w:eastAsia="Calibri" w:hAnsi="Myriad Pro" w:cs="Arial"/>
                <w:bCs/>
                <w:sz w:val="20"/>
                <w:szCs w:val="20"/>
              </w:rPr>
              <w:t>fotel zintegrowany z my</w:t>
            </w: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>jnią</w:t>
            </w:r>
            <w:r w:rsidRPr="00D3098D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: tapicerka gładka, (bez </w:t>
            </w:r>
            <w:proofErr w:type="spellStart"/>
            <w:r w:rsidRPr="00D3098D">
              <w:rPr>
                <w:rFonts w:ascii="Myriad Pro" w:eastAsia="Calibri" w:hAnsi="Myriad Pro" w:cs="Arial"/>
                <w:bCs/>
                <w:sz w:val="20"/>
                <w:szCs w:val="20"/>
              </w:rPr>
              <w:t>pikowań</w:t>
            </w:r>
            <w:proofErr w:type="spellEnd"/>
            <w:r w:rsidRPr="00D3098D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i licznych przeszyć na głównych powierzchniach siedziska i oparcia; dopuszczalne jedynie przeszycia wzmacniające/dekoracyjne przy obrzeżach/krawędziach oparcia, podłokietników i/lub siedziska w kolorze czarnym) z materiału wysokiej jakości tj. </w:t>
            </w:r>
            <w:r w:rsidRPr="004363BB">
              <w:rPr>
                <w:rFonts w:ascii="Myriad Pro" w:eastAsia="Calibri" w:hAnsi="Myriad Pro" w:cs="Arial"/>
                <w:bCs/>
                <w:sz w:val="20"/>
                <w:szCs w:val="20"/>
              </w:rPr>
              <w:t>z materiału odpornego na zabrudzenia, łatwego do czyszczenia, o zwiększonej odporności na środki fryzjerskie np. skóra ekologiczna (PVC/PU) lub skaj</w:t>
            </w: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>; podłokietniki</w:t>
            </w:r>
            <w:r w:rsidRPr="004363BB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</w:t>
            </w: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>tapicerowane tym samym materiałem, bez ekspozycji stelaża</w:t>
            </w:r>
          </w:p>
          <w:p w14:paraId="56009CA5" w14:textId="77777777" w:rsidR="007751BD" w:rsidRPr="00D3098D" w:rsidRDefault="007751BD" w:rsidP="007751BD">
            <w:pPr>
              <w:spacing w:after="0" w:line="240" w:lineRule="auto"/>
              <w:ind w:left="360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>- wyposażona w armaturę</w:t>
            </w:r>
          </w:p>
          <w:p w14:paraId="70863D4E" w14:textId="77777777" w:rsidR="007751BD" w:rsidRPr="00D3098D" w:rsidRDefault="007751BD" w:rsidP="007751BD">
            <w:pPr>
              <w:spacing w:after="0" w:line="240" w:lineRule="auto"/>
              <w:ind w:left="360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- </w:t>
            </w:r>
            <w:r w:rsidRPr="00D3098D">
              <w:rPr>
                <w:rFonts w:ascii="Myriad Pro" w:eastAsia="Calibri" w:hAnsi="Myriad Pro" w:cs="Arial"/>
                <w:bCs/>
                <w:sz w:val="20"/>
                <w:szCs w:val="20"/>
              </w:rPr>
              <w:t>zgodność z wymaganiami CE</w:t>
            </w:r>
          </w:p>
          <w:p w14:paraId="07D0320D" w14:textId="77777777" w:rsidR="001F6E6C" w:rsidRPr="004363BB" w:rsidRDefault="001F6E6C" w:rsidP="001F6E6C">
            <w:pPr>
              <w:spacing w:after="0" w:line="240" w:lineRule="auto"/>
              <w:ind w:left="360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 w:rsidRPr="00A12166">
              <w:rPr>
                <w:rFonts w:ascii="Myriad Pro" w:eastAsia="Calibri" w:hAnsi="Myriad Pro" w:cs="Arial"/>
                <w:bCs/>
                <w:sz w:val="20"/>
                <w:szCs w:val="20"/>
              </w:rPr>
              <w:t>lub podobn</w:t>
            </w: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>a</w:t>
            </w:r>
            <w:r w:rsidRPr="00A12166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o nie gorszych parametrach.</w:t>
            </w:r>
          </w:p>
          <w:p w14:paraId="591CC495" w14:textId="77777777" w:rsidR="001F6E6C" w:rsidRDefault="001F6E6C" w:rsidP="001F6E6C">
            <w:pPr>
              <w:spacing w:after="0" w:line="240" w:lineRule="auto"/>
              <w:ind w:left="360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</w:p>
          <w:p w14:paraId="5ADC0A2B" w14:textId="407E58B0" w:rsidR="001F6E6C" w:rsidRPr="001F6E6C" w:rsidRDefault="001F6E6C" w:rsidP="001F6E6C">
            <w:pPr>
              <w:spacing w:after="0" w:line="240" w:lineRule="auto"/>
              <w:jc w:val="both"/>
              <w:rPr>
                <w:rFonts w:ascii="Myriad Pro" w:eastAsia="Calibri" w:hAnsi="Myriad Pro" w:cs="Arial"/>
                <w:b/>
                <w:sz w:val="20"/>
                <w:szCs w:val="20"/>
              </w:rPr>
            </w:pPr>
            <w:r w:rsidRPr="00563E2E">
              <w:rPr>
                <w:rFonts w:ascii="Myriad Pro" w:eastAsia="Calibri" w:hAnsi="Myriad Pro" w:cs="Arial"/>
                <w:b/>
                <w:sz w:val="20"/>
                <w:szCs w:val="20"/>
              </w:rPr>
              <w:t>Dla zapewnienia spójności wizualnej fotele i myjnie powinny być z jednej serii lub być wizualnie podobne aby stanowiły komplet wyposażenia.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EF973" w14:textId="1539952C" w:rsidR="001F6E6C" w:rsidRDefault="001F6E6C" w:rsidP="001F6E6C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2 lub 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484DA" w14:textId="77777777" w:rsidR="001F6E6C" w:rsidRPr="000F3DF2" w:rsidRDefault="001F6E6C" w:rsidP="001F6E6C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EC801" w14:textId="77777777" w:rsidR="001F6E6C" w:rsidRPr="000F3DF2" w:rsidRDefault="001F6E6C" w:rsidP="001F6E6C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2DEBCF04" w14:textId="77777777" w:rsidR="001F6E6C" w:rsidRPr="000F3DF2" w:rsidRDefault="001F6E6C" w:rsidP="001F6E6C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4A71A1A5" w14:textId="77777777" w:rsidR="001F6E6C" w:rsidRPr="000F3DF2" w:rsidRDefault="001F6E6C" w:rsidP="001F6E6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firstLine="0"/>
              <w:contextualSpacing w:val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zdjęcie/zrzut ekranu (w załączeniu)</w:t>
            </w:r>
          </w:p>
          <w:p w14:paraId="045324F1" w14:textId="77777777" w:rsidR="001F6E6C" w:rsidRPr="000F3DF2" w:rsidRDefault="001F6E6C" w:rsidP="001F6E6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right="2" w:firstLine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aktywny link do strony www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(podaj poniżej)</w:t>
            </w:r>
          </w:p>
          <w:p w14:paraId="49D94B07" w14:textId="04BCD78B" w:rsidR="001F6E6C" w:rsidRPr="000F3DF2" w:rsidRDefault="001F6E6C" w:rsidP="001F6E6C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……………………………………………………………………………</w:t>
            </w:r>
            <w:r>
              <w:rPr>
                <w:rFonts w:ascii="Myriad Pro" w:hAnsi="Myriad Pro" w:cs="Arial"/>
                <w:sz w:val="18"/>
                <w:szCs w:val="18"/>
              </w:rPr>
              <w:t>…</w:t>
            </w:r>
          </w:p>
        </w:tc>
      </w:tr>
    </w:tbl>
    <w:p w14:paraId="19F2094E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5B03285F" w14:textId="7EA749EA" w:rsidR="001F6E6C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za </w:t>
      </w:r>
      <w:r w:rsidRPr="002B223F">
        <w:rPr>
          <w:rFonts w:ascii="Myriad Pro" w:hAnsi="Myriad Pro" w:cs="Arial"/>
          <w:b/>
          <w:bCs/>
        </w:rPr>
        <w:t>zryczałtowaną cenę netto</w:t>
      </w:r>
      <w:r>
        <w:rPr>
          <w:rFonts w:ascii="Myriad Pro" w:hAnsi="Myriad Pro" w:cs="Arial"/>
        </w:rPr>
        <w:t xml:space="preserve"> realizacji zamówienia (w PLN) ………………………………………………</w:t>
      </w:r>
    </w:p>
    <w:p w14:paraId="72CB8353" w14:textId="744A0468" w:rsidR="001F6E6C" w:rsidRDefault="001F6E6C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ab/>
        <w:t>w tym:</w:t>
      </w:r>
    </w:p>
    <w:p w14:paraId="569807F6" w14:textId="277139E3" w:rsidR="001F6E6C" w:rsidRDefault="001F6E6C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ab/>
        <w:t>- za fotele: (w PLN) ………………………………………….</w:t>
      </w:r>
    </w:p>
    <w:p w14:paraId="3DC688D0" w14:textId="51D7C353" w:rsidR="001F6E6C" w:rsidRDefault="001F6E6C" w:rsidP="001F6E6C">
      <w:pPr>
        <w:spacing w:after="0" w:line="360" w:lineRule="auto"/>
        <w:ind w:left="709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- za myjnie: (w PLN) ………………………………………..</w:t>
      </w:r>
    </w:p>
    <w:p w14:paraId="4CDD0340" w14:textId="0F57E194" w:rsidR="007067EE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czyli zryczałtowaną cenę brutto realizacji zamówienia (w PLN)  …………………………………………… </w:t>
      </w:r>
    </w:p>
    <w:p w14:paraId="3EC80437" w14:textId="38A46952" w:rsidR="00907C77" w:rsidRDefault="00907C77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zapewniając:</w:t>
      </w:r>
    </w:p>
    <w:p w14:paraId="2766BC29" w14:textId="5FB63B1A" w:rsidR="00907C77" w:rsidRPr="00606BE0" w:rsidRDefault="00907C77" w:rsidP="00A91DD4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  <w:r w:rsidRPr="00606BE0">
        <w:rPr>
          <w:rFonts w:ascii="Myriad Pro" w:hAnsi="Myriad Pro" w:cs="Arial"/>
          <w:b/>
          <w:bCs/>
        </w:rPr>
        <w:t xml:space="preserve">długość gwarancji: </w:t>
      </w:r>
      <w:r w:rsidRPr="00606BE0">
        <w:rPr>
          <w:rFonts w:ascii="Myriad Pro" w:hAnsi="Myriad Pro" w:cs="Arial"/>
        </w:rPr>
        <w:t>………………miesięcy</w:t>
      </w:r>
    </w:p>
    <w:p w14:paraId="6AA955EA" w14:textId="1660C46A" w:rsidR="00907C77" w:rsidRDefault="00907C77" w:rsidP="00907C77">
      <w:pPr>
        <w:pStyle w:val="Akapitzlist"/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  <w:r w:rsidRPr="00606BE0">
        <w:rPr>
          <w:rFonts w:ascii="Myriad Pro" w:hAnsi="Myriad Pro" w:cs="Arial"/>
          <w:sz w:val="18"/>
          <w:szCs w:val="18"/>
        </w:rPr>
        <w:lastRenderedPageBreak/>
        <w:t>(</w:t>
      </w:r>
      <w:r w:rsidRPr="00606BE0">
        <w:rPr>
          <w:rFonts w:ascii="Myriad Pro" w:hAnsi="Myriad Pro" w:cs="Arial"/>
          <w:bCs/>
          <w:sz w:val="18"/>
          <w:szCs w:val="18"/>
        </w:rPr>
        <w:t xml:space="preserve">czyli liczbę miesięcy, </w:t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w czasie których zobowiązuję się do usuwania wszelkich wad i usterek ujawnionych </w:t>
      </w:r>
      <w:r w:rsidR="007173FB">
        <w:rPr>
          <w:rFonts w:ascii="Myriad Pro" w:hAnsi="Myriad Pro" w:cs="Arial"/>
          <w:bCs/>
          <w:noProof/>
          <w:sz w:val="18"/>
          <w:szCs w:val="18"/>
        </w:rPr>
        <w:br/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w przedmiocie zamówienia; liczba ta nie może być mniejsza niż </w:t>
      </w:r>
      <w:r w:rsidR="00027910">
        <w:rPr>
          <w:rFonts w:ascii="Myriad Pro" w:hAnsi="Myriad Pro" w:cs="Arial"/>
          <w:bCs/>
          <w:noProof/>
          <w:sz w:val="18"/>
          <w:szCs w:val="18"/>
        </w:rPr>
        <w:t>12</w:t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 miesi</w:t>
      </w:r>
      <w:r w:rsidR="00027910">
        <w:rPr>
          <w:rFonts w:ascii="Myriad Pro" w:hAnsi="Myriad Pro" w:cs="Arial"/>
          <w:bCs/>
          <w:noProof/>
          <w:sz w:val="18"/>
          <w:szCs w:val="18"/>
        </w:rPr>
        <w:t>ęcy</w:t>
      </w:r>
      <w:r w:rsidRPr="00606BE0">
        <w:rPr>
          <w:rFonts w:ascii="Myriad Pro" w:hAnsi="Myriad Pro" w:cs="Arial"/>
          <w:bCs/>
          <w:noProof/>
          <w:sz w:val="18"/>
          <w:szCs w:val="18"/>
        </w:rPr>
        <w:t>)</w:t>
      </w:r>
    </w:p>
    <w:p w14:paraId="78BE69E4" w14:textId="77777777" w:rsidR="00027910" w:rsidRPr="00606BE0" w:rsidRDefault="00027910" w:rsidP="00907C77">
      <w:pPr>
        <w:pStyle w:val="Akapitzlist"/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</w:p>
    <w:p w14:paraId="1D089F5A" w14:textId="62B6D54D" w:rsidR="00907C77" w:rsidRPr="00606BE0" w:rsidRDefault="00586645" w:rsidP="00907C7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Myriad Pro" w:hAnsi="Myriad Pro" w:cs="Arial"/>
        </w:rPr>
      </w:pPr>
      <w:r w:rsidRPr="00606BE0">
        <w:rPr>
          <w:rFonts w:ascii="Myriad Pro" w:hAnsi="Myriad Pro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606CCD" wp14:editId="09EFC9B7">
                <wp:simplePos x="0" y="0"/>
                <wp:positionH relativeFrom="column">
                  <wp:posOffset>2091055</wp:posOffset>
                </wp:positionH>
                <wp:positionV relativeFrom="paragraph">
                  <wp:posOffset>47106</wp:posOffset>
                </wp:positionV>
                <wp:extent cx="145473" cy="110836"/>
                <wp:effectExtent l="0" t="0" r="26035" b="2286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73" cy="110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3DD892" w14:textId="77777777" w:rsidR="00586645" w:rsidRDefault="00586645" w:rsidP="005866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606CC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64.65pt;margin-top:3.7pt;width:11.45pt;height: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" fillcolor="white [3201]" strokeweight=".5pt">
                <v:textbox>
                  <w:txbxContent>
                    <w:p w14:paraId="703DD892" w14:textId="77777777" w:rsidR="00586645" w:rsidRDefault="00586645" w:rsidP="00586645"/>
                  </w:txbxContent>
                </v:textbox>
              </v:shape>
            </w:pict>
          </mc:Fallback>
        </mc:AlternateContent>
      </w:r>
      <w:r w:rsidRPr="00606BE0">
        <w:rPr>
          <w:rFonts w:ascii="Myriad Pro" w:hAnsi="Myriad Pro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8A717A" wp14:editId="5B50F4D6">
                <wp:simplePos x="0" y="0"/>
                <wp:positionH relativeFrom="column">
                  <wp:posOffset>2965623</wp:posOffset>
                </wp:positionH>
                <wp:positionV relativeFrom="paragraph">
                  <wp:posOffset>45547</wp:posOffset>
                </wp:positionV>
                <wp:extent cx="145473" cy="110836"/>
                <wp:effectExtent l="0" t="0" r="26035" b="2286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73" cy="110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AB41A8" w14:textId="77777777" w:rsidR="00586645" w:rsidRDefault="005866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8A717A" id="Pole tekstowe 1" o:spid="_x0000_s1027" type="#_x0000_t202" style="position:absolute;left:0;text-align:left;margin-left:233.5pt;margin-top:3.6pt;width:11.45pt;height: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" fillcolor="white [3201]" strokeweight=".5pt">
                <v:textbox>
                  <w:txbxContent>
                    <w:p w14:paraId="2AAB41A8" w14:textId="77777777" w:rsidR="00586645" w:rsidRDefault="00586645"/>
                  </w:txbxContent>
                </v:textbox>
              </v:shape>
            </w:pict>
          </mc:Fallback>
        </mc:AlternateContent>
      </w:r>
      <w:r w:rsidR="001A17AB">
        <w:rPr>
          <w:rFonts w:ascii="Myriad Pro" w:hAnsi="Myriad Pro" w:cs="Arial"/>
          <w:b/>
          <w:bCs/>
        </w:rPr>
        <w:t>produkt</w:t>
      </w:r>
      <w:r w:rsidR="00907C77" w:rsidRPr="00606BE0">
        <w:rPr>
          <w:rFonts w:ascii="Myriad Pro" w:hAnsi="Myriad Pro" w:cs="Arial"/>
          <w:b/>
          <w:bCs/>
        </w:rPr>
        <w:t xml:space="preserve"> zastępczy</w:t>
      </w:r>
      <w:r w:rsidRPr="00606BE0">
        <w:rPr>
          <w:rFonts w:ascii="Myriad Pro" w:hAnsi="Myriad Pro" w:cs="Arial"/>
          <w:b/>
          <w:bCs/>
        </w:rPr>
        <w:t>:</w:t>
      </w:r>
      <w:r w:rsidRPr="00606BE0">
        <w:rPr>
          <w:rFonts w:ascii="Myriad Pro" w:hAnsi="Myriad Pro" w:cs="Arial"/>
          <w:b/>
          <w:bCs/>
        </w:rPr>
        <w:tab/>
      </w:r>
      <w:r w:rsidR="00907C77" w:rsidRPr="00606BE0">
        <w:rPr>
          <w:rFonts w:ascii="Myriad Pro" w:hAnsi="Myriad Pro" w:cs="Arial"/>
        </w:rPr>
        <w:tab/>
      </w:r>
      <w:r w:rsidRPr="00606BE0">
        <w:rPr>
          <w:rFonts w:ascii="Myriad Pro" w:hAnsi="Myriad Pro" w:cs="Arial"/>
        </w:rPr>
        <w:t xml:space="preserve"> </w:t>
      </w:r>
      <w:r w:rsidR="00907C77" w:rsidRPr="00606BE0">
        <w:rPr>
          <w:rFonts w:ascii="Myriad Pro" w:hAnsi="Myriad Pro" w:cs="Arial"/>
        </w:rPr>
        <w:t>TAK</w:t>
      </w:r>
      <w:r w:rsidRPr="00606BE0">
        <w:rPr>
          <w:rFonts w:ascii="Myriad Pro" w:hAnsi="Myriad Pro" w:cs="Arial"/>
        </w:rPr>
        <w:tab/>
      </w:r>
      <w:r w:rsidRPr="00606BE0">
        <w:rPr>
          <w:rFonts w:ascii="Myriad Pro" w:hAnsi="Myriad Pro" w:cs="Arial"/>
        </w:rPr>
        <w:tab/>
        <w:t xml:space="preserve">NIE </w:t>
      </w:r>
    </w:p>
    <w:p w14:paraId="4E078741" w14:textId="55D08AD2" w:rsidR="00586645" w:rsidRPr="00606BE0" w:rsidRDefault="00027910" w:rsidP="00586645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  <w:r>
        <w:rPr>
          <w:rFonts w:ascii="Myriad Pro" w:hAnsi="Myriad Pro" w:cs="Arial"/>
          <w:sz w:val="18"/>
          <w:szCs w:val="18"/>
        </w:rPr>
        <w:t>(</w:t>
      </w:r>
      <w:r w:rsidR="00907C77" w:rsidRPr="00606BE0">
        <w:rPr>
          <w:rFonts w:ascii="Myriad Pro" w:hAnsi="Myriad Pro" w:cs="Arial"/>
          <w:sz w:val="18"/>
          <w:szCs w:val="18"/>
        </w:rPr>
        <w:t>o parametrach nie gorszych niż sprzęt objęty naprawą, na cały czas trwania naprawy, w okresie gwarancji</w:t>
      </w:r>
      <w:r>
        <w:rPr>
          <w:rFonts w:ascii="Myriad Pro" w:hAnsi="Myriad Pro" w:cs="Arial"/>
          <w:sz w:val="18"/>
          <w:szCs w:val="18"/>
        </w:rPr>
        <w:t>)</w:t>
      </w:r>
    </w:p>
    <w:p w14:paraId="58932AD6" w14:textId="77777777" w:rsidR="00586645" w:rsidRDefault="00586645" w:rsidP="00586645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</w:p>
    <w:p w14:paraId="5D404D47" w14:textId="77777777" w:rsidR="00027910" w:rsidRDefault="00027910" w:rsidP="00586645">
      <w:pPr>
        <w:pStyle w:val="Akapitzlist"/>
        <w:spacing w:after="0" w:line="240" w:lineRule="auto"/>
        <w:jc w:val="both"/>
        <w:rPr>
          <w:rFonts w:ascii="Myriad Pro" w:hAnsi="Myriad Pro" w:cs="Arial"/>
          <w:b/>
        </w:rPr>
      </w:pPr>
    </w:p>
    <w:p w14:paraId="41BE9313" w14:textId="3C6A836A" w:rsidR="007067EE" w:rsidRPr="000F3DF2" w:rsidRDefault="005F1E3E" w:rsidP="00027910">
      <w:pPr>
        <w:pStyle w:val="Akapitzlist"/>
        <w:spacing w:after="0" w:line="240" w:lineRule="auto"/>
        <w:ind w:left="0"/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471D1D43" w14:textId="124D3270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F464776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</w:t>
      </w:r>
      <w:r w:rsidR="00297E33">
        <w:rPr>
          <w:rFonts w:ascii="Myriad Pro" w:hAnsi="Myriad Pro" w:cs="Arial"/>
        </w:rPr>
        <w:t xml:space="preserve"> kalendarzowych</w:t>
      </w:r>
      <w:r w:rsidR="005F1E3E" w:rsidRPr="000F3DF2">
        <w:rPr>
          <w:rFonts w:ascii="Myriad Pro" w:hAnsi="Myriad Pro" w:cs="Arial"/>
        </w:rPr>
        <w:t xml:space="preserve"> od daty zakończenia terminu składania ofert.</w:t>
      </w:r>
    </w:p>
    <w:p w14:paraId="42B35967" w14:textId="7959EB11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FB76E1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umowy,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</w:t>
      </w:r>
      <w:proofErr w:type="spellStart"/>
      <w:r w:rsidRPr="000F3DF2">
        <w:rPr>
          <w:rFonts w:ascii="Myriad Pro" w:hAnsi="Myriad Pro" w:cs="Arial"/>
        </w:rPr>
        <w:t>am</w:t>
      </w:r>
      <w:proofErr w:type="spellEnd"/>
      <w:r w:rsidRPr="000F3DF2">
        <w:rPr>
          <w:rFonts w:ascii="Myriad Pro" w:hAnsi="Myriad Pro" w:cs="Arial"/>
        </w:rPr>
        <w:t xml:space="preserve">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5F7DA21C" w14:textId="77777777" w:rsidR="00027910" w:rsidRDefault="00027910" w:rsidP="000B494B">
      <w:pPr>
        <w:spacing w:before="240"/>
        <w:rPr>
          <w:rFonts w:ascii="Myriad Pro" w:hAnsi="Myriad Pro" w:cs="Arial"/>
          <w:b/>
        </w:rPr>
      </w:pPr>
    </w:p>
    <w:p w14:paraId="02B94F29" w14:textId="3C09D002" w:rsidR="007067EE" w:rsidRPr="000F3DF2" w:rsidRDefault="005F1E3E" w:rsidP="000B494B">
      <w:pPr>
        <w:spacing w:before="240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 xml:space="preserve">Do </w:t>
      </w:r>
      <w:r w:rsidR="00606BE0">
        <w:rPr>
          <w:rFonts w:ascii="Myriad Pro" w:hAnsi="Myriad Pro" w:cs="Arial"/>
          <w:b/>
        </w:rPr>
        <w:t>formularza</w:t>
      </w:r>
      <w:r w:rsidRPr="000F3DF2">
        <w:rPr>
          <w:rFonts w:ascii="Myriad Pro" w:hAnsi="Myriad Pro" w:cs="Arial"/>
          <w:b/>
        </w:rPr>
        <w:t xml:space="preserve"> załączam:</w:t>
      </w:r>
    </w:p>
    <w:p w14:paraId="072C3DB2" w14:textId="77777777" w:rsidR="007751BD" w:rsidRDefault="007751BD" w:rsidP="007751BD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bookmarkStart w:id="1" w:name="_Hlk214168074"/>
      <w:r>
        <w:rPr>
          <w:rFonts w:ascii="Myriad Pro" w:hAnsi="Myriad Pro" w:cs="Arial"/>
          <w:color w:val="auto"/>
          <w:sz w:val="22"/>
          <w:szCs w:val="22"/>
        </w:rPr>
        <w:t xml:space="preserve">(obligatoryjnie) - </w:t>
      </w:r>
      <w:r w:rsidRPr="00FB76E1">
        <w:rPr>
          <w:rFonts w:ascii="Myriad Pro" w:hAnsi="Myriad Pro" w:cs="Arial"/>
          <w:color w:val="auto"/>
          <w:sz w:val="22"/>
          <w:szCs w:val="22"/>
        </w:rPr>
        <w:t xml:space="preserve">Potwierdzenie spełnienia wymagań opisanych w przedmiocie zamówienia </w:t>
      </w:r>
      <w:r>
        <w:rPr>
          <w:rFonts w:ascii="Myriad Pro" w:hAnsi="Myriad Pro" w:cs="Arial"/>
          <w:color w:val="auto"/>
          <w:sz w:val="22"/>
          <w:szCs w:val="22"/>
        </w:rPr>
        <w:br/>
      </w:r>
      <w:r w:rsidRPr="00FB76E1">
        <w:rPr>
          <w:rFonts w:ascii="Myriad Pro" w:hAnsi="Myriad Pro" w:cs="Arial"/>
          <w:color w:val="auto"/>
          <w:sz w:val="22"/>
          <w:szCs w:val="22"/>
        </w:rPr>
        <w:t>(w pkt II.1)</w:t>
      </w:r>
      <w:r w:rsidRPr="004732BD">
        <w:rPr>
          <w:rFonts w:ascii="Myriad Pro" w:hAnsi="Myriad Pro" w:cs="Arial"/>
          <w:color w:val="auto"/>
          <w:sz w:val="22"/>
          <w:szCs w:val="22"/>
        </w:rPr>
        <w:t xml:space="preserve"> </w:t>
      </w:r>
    </w:p>
    <w:p w14:paraId="47479CFF" w14:textId="77777777" w:rsidR="007751BD" w:rsidRPr="004732BD" w:rsidRDefault="007751BD" w:rsidP="007751BD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 w:rsidRPr="004732BD">
        <w:rPr>
          <w:rFonts w:ascii="Myriad Pro" w:hAnsi="Myriad Pro" w:cs="Arial"/>
          <w:color w:val="auto"/>
          <w:sz w:val="22"/>
          <w:szCs w:val="22"/>
        </w:rPr>
        <w:t xml:space="preserve">(jeśli dotyczy) </w:t>
      </w:r>
      <w:r>
        <w:rPr>
          <w:rFonts w:ascii="Myriad Pro" w:hAnsi="Myriad Pro" w:cs="Arial"/>
          <w:color w:val="auto"/>
          <w:sz w:val="22"/>
          <w:szCs w:val="22"/>
        </w:rPr>
        <w:t xml:space="preserve">- </w:t>
      </w:r>
      <w:r w:rsidRPr="004732BD">
        <w:rPr>
          <w:rFonts w:ascii="Myriad Pro" w:hAnsi="Myriad Pro" w:cs="Arial"/>
          <w:color w:val="auto"/>
          <w:sz w:val="22"/>
          <w:szCs w:val="22"/>
        </w:rPr>
        <w:t>Zdjęcie/ zrzut ekranu przedstawiające wizualizację przedmiotu zamówienia</w:t>
      </w:r>
    </w:p>
    <w:bookmarkEnd w:id="1"/>
    <w:p w14:paraId="6197B3D1" w14:textId="77777777" w:rsidR="00FA5E2D" w:rsidRPr="000F3DF2" w:rsidRDefault="00FA5E2D">
      <w:pPr>
        <w:spacing w:after="0" w:line="240" w:lineRule="auto"/>
        <w:jc w:val="both"/>
        <w:rPr>
          <w:rFonts w:ascii="Myriad Pro" w:eastAsia="Calibri" w:hAnsi="Myriad Pro" w:cs="Arial"/>
          <w:b/>
          <w:bCs/>
          <w:lang w:eastAsia="pl-PL"/>
        </w:rPr>
      </w:pPr>
    </w:p>
    <w:p w14:paraId="5EF49BF1" w14:textId="18CBABE3" w:rsidR="007067EE" w:rsidRPr="000F3DF2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  <w:t xml:space="preserve">                   </w:t>
      </w:r>
    </w:p>
    <w:p w14:paraId="690F55BF" w14:textId="38E01BF3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</w:t>
      </w:r>
    </w:p>
    <w:p w14:paraId="089D0B7A" w14:textId="77777777" w:rsidR="000F3DF2" w:rsidRPr="000F3DF2" w:rsidRDefault="000F3DF2">
      <w:pPr>
        <w:spacing w:after="0"/>
        <w:rPr>
          <w:rFonts w:ascii="Myriad Pro" w:eastAsia="Calibri" w:hAnsi="Myriad Pro" w:cs="Arial"/>
          <w:lang w:eastAsia="pl-PL"/>
        </w:rPr>
      </w:pPr>
    </w:p>
    <w:p w14:paraId="0E4A6A5D" w14:textId="77777777" w:rsidR="00CC3DCF" w:rsidRPr="000F3DF2" w:rsidRDefault="00CC3DCF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A20B86B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..................…………………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2AFFF51F" w14:textId="077EAA2F" w:rsidR="007067EE" w:rsidRPr="000F3DF2" w:rsidRDefault="005F1E3E" w:rsidP="00DE0B4B">
      <w:pPr>
        <w:spacing w:after="0" w:line="240" w:lineRule="auto"/>
        <w:ind w:left="5102" w:hanging="4082"/>
        <w:rPr>
          <w:rFonts w:ascii="Myriad Pro" w:hAnsi="Myriad Pro" w:cs="Arial"/>
          <w:iCs/>
          <w:sz w:val="16"/>
          <w:szCs w:val="16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(podpis Wykonawcy lub umocowanego przedstawiciela</w:t>
      </w:r>
      <w:r w:rsidR="00D72D33">
        <w:rPr>
          <w:rFonts w:ascii="Myriad Pro" w:eastAsia="Calibri" w:hAnsi="Myriad Pro" w:cs="Arial"/>
          <w:sz w:val="18"/>
          <w:szCs w:val="18"/>
        </w:rPr>
        <w:t xml:space="preserve"> </w:t>
      </w:r>
      <w:r w:rsidRPr="000F3DF2">
        <w:rPr>
          <w:rFonts w:ascii="Myriad Pro" w:eastAsia="Calibri" w:hAnsi="Myriad Pro" w:cs="Arial"/>
          <w:sz w:val="18"/>
          <w:szCs w:val="18"/>
        </w:rPr>
        <w:t>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p w14:paraId="386B78FC" w14:textId="77777777" w:rsidR="007067EE" w:rsidRPr="000F3DF2" w:rsidRDefault="007067EE">
      <w:pPr>
        <w:spacing w:after="0" w:line="240" w:lineRule="auto"/>
        <w:ind w:left="5103"/>
        <w:rPr>
          <w:rFonts w:ascii="Myriad Pro" w:hAnsi="Myriad Pro" w:cs="Arial"/>
        </w:rPr>
      </w:pPr>
    </w:p>
    <w:sectPr w:rsidR="007067EE" w:rsidRPr="000F3DF2" w:rsidSect="00D72D3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991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06D94" w14:textId="77777777" w:rsidR="00880DF5" w:rsidRDefault="00880DF5">
      <w:pPr>
        <w:spacing w:after="0" w:line="240" w:lineRule="auto"/>
      </w:pPr>
      <w:r>
        <w:separator/>
      </w:r>
    </w:p>
  </w:endnote>
  <w:endnote w:type="continuationSeparator" w:id="0">
    <w:p w14:paraId="2F12130A" w14:textId="77777777" w:rsidR="00880DF5" w:rsidRDefault="00880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ED804" w14:textId="77777777" w:rsidR="00880DF5" w:rsidRDefault="00880DF5">
      <w:pPr>
        <w:spacing w:after="0" w:line="240" w:lineRule="auto"/>
      </w:pPr>
      <w:r>
        <w:separator/>
      </w:r>
    </w:p>
  </w:footnote>
  <w:footnote w:type="continuationSeparator" w:id="0">
    <w:p w14:paraId="27C0EA30" w14:textId="77777777" w:rsidR="00880DF5" w:rsidRDefault="00880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15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9A71DA"/>
    <w:multiLevelType w:val="multilevel"/>
    <w:tmpl w:val="14C651D2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6F1527"/>
    <w:multiLevelType w:val="hybridMultilevel"/>
    <w:tmpl w:val="34087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FCB48B6"/>
    <w:multiLevelType w:val="hybridMultilevel"/>
    <w:tmpl w:val="1ADCCF4E"/>
    <w:lvl w:ilvl="0" w:tplc="6D5CE554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  <w:b w:val="0"/>
        <w:bCs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F310DC"/>
    <w:multiLevelType w:val="hybridMultilevel"/>
    <w:tmpl w:val="05F85ED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7"/>
  </w:num>
  <w:num w:numId="3">
    <w:abstractNumId w:val="11"/>
  </w:num>
  <w:num w:numId="4">
    <w:abstractNumId w:val="18"/>
  </w:num>
  <w:num w:numId="5">
    <w:abstractNumId w:val="21"/>
  </w:num>
  <w:num w:numId="6">
    <w:abstractNumId w:val="0"/>
  </w:num>
  <w:num w:numId="7">
    <w:abstractNumId w:val="6"/>
  </w:num>
  <w:num w:numId="8">
    <w:abstractNumId w:val="10"/>
  </w:num>
  <w:num w:numId="9">
    <w:abstractNumId w:val="15"/>
  </w:num>
  <w:num w:numId="10">
    <w:abstractNumId w:val="24"/>
  </w:num>
  <w:num w:numId="11">
    <w:abstractNumId w:val="9"/>
  </w:num>
  <w:num w:numId="12">
    <w:abstractNumId w:val="7"/>
  </w:num>
  <w:num w:numId="13">
    <w:abstractNumId w:val="4"/>
  </w:num>
  <w:num w:numId="14">
    <w:abstractNumId w:val="12"/>
  </w:num>
  <w:num w:numId="15">
    <w:abstractNumId w:val="1"/>
  </w:num>
  <w:num w:numId="16">
    <w:abstractNumId w:val="28"/>
  </w:num>
  <w:num w:numId="17">
    <w:abstractNumId w:val="22"/>
  </w:num>
  <w:num w:numId="18">
    <w:abstractNumId w:val="14"/>
  </w:num>
  <w:num w:numId="19">
    <w:abstractNumId w:val="16"/>
  </w:num>
  <w:num w:numId="20">
    <w:abstractNumId w:val="19"/>
  </w:num>
  <w:num w:numId="21">
    <w:abstractNumId w:val="8"/>
  </w:num>
  <w:num w:numId="22">
    <w:abstractNumId w:val="23"/>
  </w:num>
  <w:num w:numId="23">
    <w:abstractNumId w:val="26"/>
  </w:num>
  <w:num w:numId="24">
    <w:abstractNumId w:val="17"/>
  </w:num>
  <w:num w:numId="25">
    <w:abstractNumId w:val="25"/>
  </w:num>
  <w:num w:numId="26">
    <w:abstractNumId w:val="29"/>
  </w:num>
  <w:num w:numId="27">
    <w:abstractNumId w:val="30"/>
  </w:num>
  <w:num w:numId="28">
    <w:abstractNumId w:val="2"/>
  </w:num>
  <w:num w:numId="29">
    <w:abstractNumId w:val="5"/>
  </w:num>
  <w:num w:numId="30">
    <w:abstractNumId w:val="20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7910"/>
    <w:rsid w:val="00037EB5"/>
    <w:rsid w:val="00046A62"/>
    <w:rsid w:val="00062D54"/>
    <w:rsid w:val="000656F0"/>
    <w:rsid w:val="000A7F11"/>
    <w:rsid w:val="000B494B"/>
    <w:rsid w:val="000E02E0"/>
    <w:rsid w:val="000F3DF2"/>
    <w:rsid w:val="00157190"/>
    <w:rsid w:val="001910B2"/>
    <w:rsid w:val="001A17AB"/>
    <w:rsid w:val="001B36D6"/>
    <w:rsid w:val="001C52B4"/>
    <w:rsid w:val="001F13F8"/>
    <w:rsid w:val="001F4B47"/>
    <w:rsid w:val="001F6E6C"/>
    <w:rsid w:val="00292546"/>
    <w:rsid w:val="00297E33"/>
    <w:rsid w:val="002A3304"/>
    <w:rsid w:val="002B223F"/>
    <w:rsid w:val="002F6657"/>
    <w:rsid w:val="003326F7"/>
    <w:rsid w:val="00334325"/>
    <w:rsid w:val="00354205"/>
    <w:rsid w:val="00385D7A"/>
    <w:rsid w:val="00395155"/>
    <w:rsid w:val="0040085E"/>
    <w:rsid w:val="0044096C"/>
    <w:rsid w:val="004556E8"/>
    <w:rsid w:val="00461CDA"/>
    <w:rsid w:val="00471EF7"/>
    <w:rsid w:val="004810C8"/>
    <w:rsid w:val="00545FEA"/>
    <w:rsid w:val="00551E7A"/>
    <w:rsid w:val="0058333C"/>
    <w:rsid w:val="00586645"/>
    <w:rsid w:val="00590A5D"/>
    <w:rsid w:val="0059673D"/>
    <w:rsid w:val="005A196C"/>
    <w:rsid w:val="005E7CFB"/>
    <w:rsid w:val="005F1E3E"/>
    <w:rsid w:val="005F2C3C"/>
    <w:rsid w:val="005F5B39"/>
    <w:rsid w:val="00606BE0"/>
    <w:rsid w:val="006A0F6F"/>
    <w:rsid w:val="006B0987"/>
    <w:rsid w:val="006D1506"/>
    <w:rsid w:val="007067EE"/>
    <w:rsid w:val="007173FB"/>
    <w:rsid w:val="00753361"/>
    <w:rsid w:val="007751BD"/>
    <w:rsid w:val="007C3371"/>
    <w:rsid w:val="007D5E3D"/>
    <w:rsid w:val="008360FD"/>
    <w:rsid w:val="008759C7"/>
    <w:rsid w:val="00880DF5"/>
    <w:rsid w:val="00896D46"/>
    <w:rsid w:val="008D1DD4"/>
    <w:rsid w:val="008E39F3"/>
    <w:rsid w:val="00907C77"/>
    <w:rsid w:val="0096540B"/>
    <w:rsid w:val="00977DDD"/>
    <w:rsid w:val="009A7BD4"/>
    <w:rsid w:val="009F6B5E"/>
    <w:rsid w:val="00A064F9"/>
    <w:rsid w:val="00A67AE9"/>
    <w:rsid w:val="00B71FBD"/>
    <w:rsid w:val="00B97A44"/>
    <w:rsid w:val="00BD13EC"/>
    <w:rsid w:val="00C70CFD"/>
    <w:rsid w:val="00C74DBB"/>
    <w:rsid w:val="00C756E7"/>
    <w:rsid w:val="00C94BEA"/>
    <w:rsid w:val="00CC3DCF"/>
    <w:rsid w:val="00D11E0F"/>
    <w:rsid w:val="00D227CA"/>
    <w:rsid w:val="00D72D33"/>
    <w:rsid w:val="00DE0B4B"/>
    <w:rsid w:val="00DF1E4F"/>
    <w:rsid w:val="00E10D55"/>
    <w:rsid w:val="00E43ACB"/>
    <w:rsid w:val="00E80A00"/>
    <w:rsid w:val="00EF0F01"/>
    <w:rsid w:val="00F12F38"/>
    <w:rsid w:val="00F52A8C"/>
    <w:rsid w:val="00F92E77"/>
    <w:rsid w:val="00F9599E"/>
    <w:rsid w:val="00FA5E2D"/>
    <w:rsid w:val="00FB76E1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829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2</cp:revision>
  <dcterms:created xsi:type="dcterms:W3CDTF">2025-12-02T19:33:00Z</dcterms:created>
  <dcterms:modified xsi:type="dcterms:W3CDTF">2025-12-02T19:33:00Z</dcterms:modified>
  <dc:language>pl-PL</dc:language>
</cp:coreProperties>
</file>